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6F" w:rsidRPr="005157B0" w:rsidRDefault="005157B0" w:rsidP="005157B0">
      <w:pPr>
        <w:spacing w:line="360" w:lineRule="auto"/>
        <w:jc w:val="both"/>
        <w:rPr>
          <w:rFonts w:ascii="Cambria" w:eastAsia="Times New Roman" w:hAnsi="Cambria" w:cs="Arial"/>
          <w:b/>
          <w:color w:val="363A43"/>
          <w:lang w:eastAsia="es-ES"/>
        </w:rPr>
      </w:pPr>
      <w:r>
        <w:rPr>
          <w:rFonts w:ascii="Cambria" w:eastAsia="Times New Roman" w:hAnsi="Cambria" w:cs="Arial"/>
          <w:b/>
          <w:color w:val="363A43"/>
          <w:lang w:eastAsia="es-ES"/>
        </w:rPr>
        <w:t xml:space="preserve">CIRCUITO MALVINAS: </w:t>
      </w:r>
      <w:r w:rsidR="0081736F" w:rsidRPr="005157B0">
        <w:rPr>
          <w:rFonts w:ascii="Cambria" w:eastAsia="Times New Roman" w:hAnsi="Cambria" w:cs="Arial"/>
          <w:b/>
          <w:color w:val="363A43"/>
          <w:lang w:eastAsia="es-ES"/>
        </w:rPr>
        <w:t xml:space="preserve">Bases y Condiciones </w:t>
      </w:r>
    </w:p>
    <w:p w:rsidR="0081736F" w:rsidRPr="00FD132B" w:rsidRDefault="0081736F" w:rsidP="0081736F">
      <w:pPr>
        <w:spacing w:line="360" w:lineRule="auto"/>
        <w:jc w:val="both"/>
        <w:rPr>
          <w:rFonts w:ascii="Cambria" w:eastAsia="Times New Roman" w:hAnsi="Cambria" w:cs="Arial"/>
          <w:b/>
          <w:color w:val="363A43"/>
          <w:lang w:eastAsia="es-ES"/>
        </w:rPr>
      </w:pPr>
      <w:r w:rsidRPr="00FD132B">
        <w:rPr>
          <w:rFonts w:ascii="Cambria" w:eastAsia="Times New Roman" w:hAnsi="Cambria" w:cs="Arial"/>
          <w:b/>
          <w:color w:val="363A43"/>
          <w:lang w:eastAsia="es-ES"/>
        </w:rPr>
        <w:t>NORMATIVA Y REGLAMENTO:</w:t>
      </w:r>
    </w:p>
    <w:p w:rsidR="0081736F" w:rsidRPr="00FD132B" w:rsidRDefault="0081736F" w:rsidP="0081736F">
      <w:pPr>
        <w:spacing w:line="360" w:lineRule="auto"/>
        <w:jc w:val="both"/>
        <w:rPr>
          <w:rFonts w:ascii="Cambria" w:eastAsia="Times New Roman" w:hAnsi="Cambria" w:cs="Arial"/>
          <w:color w:val="363A43"/>
          <w:lang w:eastAsia="es-ES"/>
        </w:rPr>
      </w:pPr>
      <w:r w:rsidRPr="00FD132B">
        <w:rPr>
          <w:rFonts w:ascii="Cambria" w:eastAsia="Times New Roman" w:hAnsi="Cambria" w:cs="Arial"/>
          <w:color w:val="363A43"/>
          <w:lang w:eastAsia="es-ES"/>
        </w:rPr>
        <w:t xml:space="preserve">Artículo 1: El Municipio de Malvinas Argentinas, organiza la </w:t>
      </w:r>
      <w:r w:rsidR="005157B0">
        <w:rPr>
          <w:rFonts w:ascii="Cambria" w:eastAsia="Times New Roman" w:hAnsi="Cambria" w:cs="Arial"/>
          <w:color w:val="363A43"/>
          <w:lang w:eastAsia="es-ES"/>
        </w:rPr>
        <w:t>Carrera Circuito Malvinas</w:t>
      </w:r>
      <w:r w:rsidRPr="00FD132B">
        <w:rPr>
          <w:rFonts w:ascii="Cambria" w:eastAsia="Times New Roman" w:hAnsi="Cambria" w:cs="Arial"/>
          <w:color w:val="363A43"/>
          <w:lang w:eastAsia="es-ES"/>
        </w:rPr>
        <w:t xml:space="preserve">, prueba en la que podrán participar todas las personas que lo deseen, sin distinción de sexo o nacionalidad. </w:t>
      </w:r>
    </w:p>
    <w:p w:rsidR="0081736F" w:rsidRPr="00FD132B" w:rsidRDefault="0081736F" w:rsidP="0081736F">
      <w:pPr>
        <w:spacing w:line="360" w:lineRule="auto"/>
        <w:jc w:val="both"/>
        <w:rPr>
          <w:rFonts w:ascii="Cambria" w:eastAsia="Times New Roman" w:hAnsi="Cambria" w:cs="Arial"/>
          <w:color w:val="363A43"/>
          <w:lang w:eastAsia="es-ES"/>
        </w:rPr>
      </w:pPr>
      <w:r w:rsidRPr="00FD132B">
        <w:rPr>
          <w:rFonts w:ascii="Cambria" w:eastAsia="Times New Roman" w:hAnsi="Cambria" w:cs="Arial"/>
          <w:color w:val="363A43"/>
          <w:lang w:eastAsia="es-ES"/>
        </w:rPr>
        <w:t>Artículo 2: “C</w:t>
      </w:r>
      <w:r w:rsidR="00456F4F">
        <w:rPr>
          <w:rFonts w:ascii="Cambria" w:eastAsia="Times New Roman" w:hAnsi="Cambria" w:cs="Arial"/>
          <w:color w:val="363A43"/>
          <w:lang w:eastAsia="es-ES"/>
        </w:rPr>
        <w:t>ircuito Malvinas</w:t>
      </w:r>
      <w:r w:rsidRPr="00FD132B">
        <w:rPr>
          <w:rFonts w:ascii="Cambria" w:eastAsia="Times New Roman" w:hAnsi="Cambria" w:cs="Arial"/>
          <w:color w:val="363A43"/>
          <w:lang w:eastAsia="es-ES"/>
        </w:rPr>
        <w:t xml:space="preserve">” es una carrera a pie que se realizará en las calles del municipio, donde no se permitirá que transite por el circuito ningún vehículo rodado de apoyo, salvo aquellos que estén autorizados por la organización (sillas de ruedas). </w:t>
      </w:r>
    </w:p>
    <w:p w:rsidR="0081736F" w:rsidRPr="00FD132B" w:rsidRDefault="0081736F" w:rsidP="0081736F">
      <w:pPr>
        <w:spacing w:line="360" w:lineRule="auto"/>
        <w:jc w:val="both"/>
        <w:rPr>
          <w:rFonts w:ascii="Cambria" w:eastAsia="Times New Roman" w:hAnsi="Cambria" w:cs="Arial"/>
          <w:color w:val="363A43"/>
          <w:lang w:eastAsia="es-ES"/>
        </w:rPr>
      </w:pPr>
      <w:r w:rsidRPr="00FD132B">
        <w:rPr>
          <w:rFonts w:ascii="Cambria" w:eastAsia="Times New Roman" w:hAnsi="Cambria" w:cs="Arial"/>
          <w:color w:val="363A43"/>
          <w:lang w:eastAsia="es-ES"/>
        </w:rPr>
        <w:t>Artículo 3: “</w:t>
      </w:r>
      <w:r w:rsidR="00456F4F" w:rsidRPr="00FD132B">
        <w:rPr>
          <w:rFonts w:ascii="Cambria" w:eastAsia="Times New Roman" w:hAnsi="Cambria" w:cs="Arial"/>
          <w:color w:val="363A43"/>
          <w:lang w:eastAsia="es-ES"/>
        </w:rPr>
        <w:t>C</w:t>
      </w:r>
      <w:r w:rsidR="00456F4F">
        <w:rPr>
          <w:rFonts w:ascii="Cambria" w:eastAsia="Times New Roman" w:hAnsi="Cambria" w:cs="Arial"/>
          <w:color w:val="363A43"/>
          <w:lang w:eastAsia="es-ES"/>
        </w:rPr>
        <w:t>ircuito Malvinas</w:t>
      </w:r>
      <w:proofErr w:type="gramStart"/>
      <w:r w:rsidRPr="00FD132B">
        <w:rPr>
          <w:rFonts w:ascii="Cambria" w:eastAsia="Times New Roman" w:hAnsi="Cambria" w:cs="Arial"/>
          <w:color w:val="363A43"/>
          <w:lang w:eastAsia="es-ES"/>
        </w:rPr>
        <w:t>” ,</w:t>
      </w:r>
      <w:proofErr w:type="gramEnd"/>
      <w:r w:rsidRPr="00FD132B">
        <w:rPr>
          <w:rFonts w:ascii="Cambria" w:eastAsia="Times New Roman" w:hAnsi="Cambria" w:cs="Arial"/>
          <w:color w:val="363A43"/>
          <w:lang w:eastAsia="es-ES"/>
        </w:rPr>
        <w:t xml:space="preserve"> se celebrará el día </w:t>
      </w:r>
      <w:r w:rsidR="00456F4F">
        <w:rPr>
          <w:rFonts w:ascii="Cambria" w:eastAsia="Times New Roman" w:hAnsi="Cambria" w:cs="Arial"/>
          <w:color w:val="363A43"/>
          <w:lang w:eastAsia="es-ES"/>
        </w:rPr>
        <w:t>23</w:t>
      </w:r>
      <w:r w:rsidRPr="00FD132B">
        <w:rPr>
          <w:rFonts w:ascii="Cambria" w:eastAsia="Times New Roman" w:hAnsi="Cambria" w:cs="Arial"/>
          <w:color w:val="363A43"/>
          <w:lang w:eastAsia="es-ES"/>
        </w:rPr>
        <w:t xml:space="preserve"> del mes de </w:t>
      </w:r>
      <w:r w:rsidR="00456F4F">
        <w:rPr>
          <w:rFonts w:ascii="Cambria" w:eastAsia="Times New Roman" w:hAnsi="Cambria" w:cs="Arial"/>
          <w:color w:val="363A43"/>
          <w:lang w:eastAsia="es-ES"/>
        </w:rPr>
        <w:t>junio</w:t>
      </w:r>
      <w:r w:rsidRPr="00FD132B">
        <w:rPr>
          <w:rFonts w:ascii="Cambria" w:eastAsia="Times New Roman" w:hAnsi="Cambria" w:cs="Arial"/>
          <w:color w:val="363A43"/>
          <w:lang w:eastAsia="es-ES"/>
        </w:rPr>
        <w:t xml:space="preserve"> de 2019 con Salida y Meta de llegada en el Predio Municipal sobre Av. </w:t>
      </w:r>
      <w:proofErr w:type="spellStart"/>
      <w:r w:rsidRPr="00FD132B">
        <w:rPr>
          <w:rFonts w:ascii="Cambria" w:eastAsia="Times New Roman" w:hAnsi="Cambria" w:cs="Arial"/>
          <w:color w:val="363A43"/>
          <w:lang w:eastAsia="es-ES"/>
        </w:rPr>
        <w:t>Pte</w:t>
      </w:r>
      <w:proofErr w:type="spellEnd"/>
      <w:r w:rsidRPr="00FD132B">
        <w:rPr>
          <w:rFonts w:ascii="Cambria" w:eastAsia="Times New Roman" w:hAnsi="Cambria" w:cs="Arial"/>
          <w:color w:val="363A43"/>
          <w:lang w:eastAsia="es-ES"/>
        </w:rPr>
        <w:t xml:space="preserve"> Perón altura 4200. </w:t>
      </w:r>
    </w:p>
    <w:p w:rsidR="0081736F" w:rsidRPr="00FD132B" w:rsidRDefault="0081736F" w:rsidP="0081736F">
      <w:pPr>
        <w:spacing w:line="360" w:lineRule="auto"/>
        <w:jc w:val="both"/>
        <w:rPr>
          <w:rFonts w:ascii="Cambria" w:eastAsia="Times New Roman" w:hAnsi="Cambria" w:cs="Arial"/>
          <w:color w:val="363A43"/>
          <w:lang w:eastAsia="es-ES"/>
        </w:rPr>
      </w:pPr>
      <w:r w:rsidRPr="00FD132B">
        <w:rPr>
          <w:rFonts w:ascii="Cambria" w:eastAsia="Times New Roman" w:hAnsi="Cambria" w:cs="Arial"/>
          <w:color w:val="363A43"/>
          <w:lang w:eastAsia="es-ES"/>
        </w:rPr>
        <w:t>Artículo 4: El recorrido y distancia serán los siguientes:</w:t>
      </w:r>
    </w:p>
    <w:p w:rsidR="0081736F" w:rsidRPr="00FD132B" w:rsidRDefault="0081736F" w:rsidP="0081736F">
      <w:pPr>
        <w:spacing w:line="360" w:lineRule="auto"/>
        <w:jc w:val="both"/>
        <w:rPr>
          <w:rFonts w:ascii="Cambria" w:eastAsia="Times New Roman" w:hAnsi="Cambria" w:cs="Arial"/>
          <w:color w:val="363A43"/>
          <w:lang w:eastAsia="es-ES"/>
        </w:rPr>
      </w:pPr>
      <w:r w:rsidRPr="00FD132B">
        <w:rPr>
          <w:rFonts w:ascii="Cambria" w:eastAsia="Times New Roman" w:hAnsi="Cambria" w:cs="Arial"/>
          <w:color w:val="363A43"/>
          <w:lang w:eastAsia="es-ES"/>
        </w:rPr>
        <w:t>Prueba Competitiva: 10.000 metros.</w:t>
      </w:r>
    </w:p>
    <w:p w:rsidR="0081736F" w:rsidRPr="00FD132B" w:rsidRDefault="0081736F" w:rsidP="0081736F">
      <w:pPr>
        <w:spacing w:line="360" w:lineRule="auto"/>
        <w:jc w:val="both"/>
        <w:rPr>
          <w:rFonts w:ascii="Cambria" w:eastAsia="Times New Roman" w:hAnsi="Cambria" w:cs="Arial"/>
          <w:color w:val="363A43"/>
          <w:lang w:eastAsia="es-ES"/>
        </w:rPr>
      </w:pPr>
      <w:r w:rsidRPr="00FD132B">
        <w:rPr>
          <w:rFonts w:ascii="Cambria" w:eastAsia="Times New Roman" w:hAnsi="Cambria" w:cs="Arial"/>
          <w:color w:val="363A43"/>
          <w:lang w:eastAsia="es-ES"/>
        </w:rPr>
        <w:t>Prueba Participativa: 3.000 metros.</w:t>
      </w:r>
    </w:p>
    <w:p w:rsidR="0081736F" w:rsidRPr="00FD132B" w:rsidRDefault="0081736F" w:rsidP="0081736F">
      <w:pPr>
        <w:spacing w:line="360" w:lineRule="auto"/>
        <w:jc w:val="both"/>
        <w:rPr>
          <w:rFonts w:ascii="Cambria" w:eastAsia="Times New Roman" w:hAnsi="Cambria" w:cs="Arial"/>
          <w:color w:val="363A43"/>
          <w:lang w:eastAsia="es-ES"/>
        </w:rPr>
      </w:pPr>
      <w:r w:rsidRPr="00FD132B">
        <w:rPr>
          <w:rFonts w:ascii="Cambria" w:eastAsia="Times New Roman" w:hAnsi="Cambria" w:cs="Arial"/>
          <w:color w:val="363A43"/>
          <w:lang w:eastAsia="es-ES"/>
        </w:rPr>
        <w:t xml:space="preserve">Circuito </w:t>
      </w:r>
      <w:proofErr w:type="spellStart"/>
      <w:r w:rsidRPr="00FD132B">
        <w:rPr>
          <w:rFonts w:ascii="Cambria" w:eastAsia="Times New Roman" w:hAnsi="Cambria" w:cs="Arial"/>
          <w:color w:val="363A43"/>
          <w:lang w:eastAsia="es-ES"/>
        </w:rPr>
        <w:t>Kid</w:t>
      </w:r>
      <w:proofErr w:type="spellEnd"/>
      <w:r w:rsidRPr="00FD132B">
        <w:rPr>
          <w:rFonts w:ascii="Cambria" w:eastAsia="Times New Roman" w:hAnsi="Cambria" w:cs="Arial"/>
          <w:color w:val="363A43"/>
          <w:lang w:eastAsia="es-ES"/>
        </w:rPr>
        <w:t xml:space="preserve">: 1.000 metros aproximadamente. </w:t>
      </w:r>
    </w:p>
    <w:p w:rsidR="0081736F" w:rsidRPr="00FD132B" w:rsidRDefault="0081736F" w:rsidP="0081736F">
      <w:pPr>
        <w:spacing w:line="360" w:lineRule="auto"/>
        <w:jc w:val="both"/>
        <w:rPr>
          <w:rFonts w:ascii="Cambria" w:eastAsia="Times New Roman" w:hAnsi="Cambria" w:cs="Arial"/>
          <w:color w:val="363A43"/>
          <w:lang w:eastAsia="es-ES"/>
        </w:rPr>
      </w:pPr>
      <w:r w:rsidRPr="00FD132B">
        <w:rPr>
          <w:rFonts w:ascii="Cambria" w:eastAsia="Times New Roman" w:hAnsi="Cambria" w:cs="Arial"/>
          <w:color w:val="363A43"/>
          <w:lang w:eastAsia="es-ES"/>
        </w:rPr>
        <w:t xml:space="preserve">Artículo 5: Todos los deportistas que participen aceptarán el presente reglamento para la buena marcha del evento deportivo. </w:t>
      </w:r>
    </w:p>
    <w:p w:rsidR="0081736F" w:rsidRPr="00FD132B" w:rsidRDefault="0081736F" w:rsidP="0081736F">
      <w:pPr>
        <w:spacing w:line="360" w:lineRule="auto"/>
        <w:jc w:val="both"/>
        <w:rPr>
          <w:rFonts w:ascii="Cambria" w:eastAsia="Times New Roman" w:hAnsi="Cambria" w:cs="Arial"/>
          <w:color w:val="363A43"/>
          <w:lang w:eastAsia="es-ES"/>
        </w:rPr>
      </w:pPr>
      <w:r w:rsidRPr="00FD132B">
        <w:rPr>
          <w:rFonts w:ascii="Cambria" w:eastAsia="Times New Roman" w:hAnsi="Cambria" w:cs="Arial"/>
          <w:color w:val="363A43"/>
          <w:lang w:eastAsia="es-ES"/>
        </w:rPr>
        <w:t xml:space="preserve">Artículo 6: La carrera será controlada técnicamente por un organismo acreditado por lo que se aceptarán las condiciones de control siguientes: Los dorsales se colocarán en la parte anterior de la camiseta entre la zona pectoral y la parte superior abdominal. Estos deberán estar siempre bien visibles con el fin de ver el número y el código de barras para poder establecer las clasificaciones. Sólo podrán estar en el circuito las personas debidamente acreditadas por la organización. Serán descalificados aquellos deportistas que no lleve dorsal a la llegada, no ha cubierto todo el recorrido o no atienda a las indicaciones de los organizadores será descalificado. Los vehículos que controlarán la carrera serán designados por la organización. La entrega de dorsales y remeras se realizará el día anterior a la carrera (dorsales) y antes de la carrera la remera correspondiente a la misma, en ambos casos el horario será a consignar por la organización. </w:t>
      </w:r>
    </w:p>
    <w:p w:rsidR="0081736F" w:rsidRPr="00FD132B" w:rsidRDefault="0081736F" w:rsidP="0081736F">
      <w:pPr>
        <w:spacing w:line="360" w:lineRule="auto"/>
        <w:jc w:val="both"/>
        <w:rPr>
          <w:rFonts w:ascii="Cambria" w:eastAsia="Times New Roman" w:hAnsi="Cambria" w:cs="Arial"/>
          <w:color w:val="363A43"/>
          <w:lang w:eastAsia="es-ES"/>
        </w:rPr>
      </w:pPr>
      <w:r w:rsidRPr="00FD132B">
        <w:rPr>
          <w:rFonts w:ascii="Cambria" w:eastAsia="Times New Roman" w:hAnsi="Cambria" w:cs="Arial"/>
          <w:color w:val="363A43"/>
          <w:lang w:eastAsia="es-ES"/>
        </w:rPr>
        <w:t xml:space="preserve">Artículo 7: El plazo de inscripción se realizará en la forma establecida por la organización hasta 48 </w:t>
      </w:r>
      <w:proofErr w:type="spellStart"/>
      <w:r w:rsidRPr="00FD132B">
        <w:rPr>
          <w:rFonts w:ascii="Cambria" w:eastAsia="Times New Roman" w:hAnsi="Cambria" w:cs="Arial"/>
          <w:color w:val="363A43"/>
          <w:lang w:eastAsia="es-ES"/>
        </w:rPr>
        <w:t>hs</w:t>
      </w:r>
      <w:proofErr w:type="spellEnd"/>
      <w:r w:rsidRPr="00FD132B">
        <w:rPr>
          <w:rFonts w:ascii="Cambria" w:eastAsia="Times New Roman" w:hAnsi="Cambria" w:cs="Arial"/>
          <w:color w:val="363A43"/>
          <w:lang w:eastAsia="es-ES"/>
        </w:rPr>
        <w:t xml:space="preserve"> antes de la </w:t>
      </w:r>
      <w:r w:rsidR="00456F4F">
        <w:rPr>
          <w:rFonts w:ascii="Cambria" w:eastAsia="Times New Roman" w:hAnsi="Cambria" w:cs="Arial"/>
          <w:color w:val="363A43"/>
          <w:lang w:eastAsia="es-ES"/>
        </w:rPr>
        <w:t xml:space="preserve">carrera (viernes 21/6/2019 a las 13 </w:t>
      </w:r>
      <w:proofErr w:type="spellStart"/>
      <w:r w:rsidR="00456F4F">
        <w:rPr>
          <w:rFonts w:ascii="Cambria" w:eastAsia="Times New Roman" w:hAnsi="Cambria" w:cs="Arial"/>
          <w:color w:val="363A43"/>
          <w:lang w:eastAsia="es-ES"/>
        </w:rPr>
        <w:t>hs</w:t>
      </w:r>
      <w:proofErr w:type="spellEnd"/>
      <w:r w:rsidR="00456F4F">
        <w:rPr>
          <w:rFonts w:ascii="Cambria" w:eastAsia="Times New Roman" w:hAnsi="Cambria" w:cs="Arial"/>
          <w:color w:val="363A43"/>
          <w:lang w:eastAsia="es-ES"/>
        </w:rPr>
        <w:t>)</w:t>
      </w:r>
      <w:r w:rsidRPr="00FD132B">
        <w:rPr>
          <w:rFonts w:ascii="Cambria" w:eastAsia="Times New Roman" w:hAnsi="Cambria" w:cs="Arial"/>
          <w:color w:val="363A43"/>
          <w:lang w:eastAsia="es-ES"/>
        </w:rPr>
        <w:t xml:space="preserve">. La organización podrá limitar el número de participantes si lo estima oportuno, el cupo máximo entre las tres </w:t>
      </w:r>
      <w:r w:rsidRPr="00FD132B">
        <w:rPr>
          <w:rFonts w:ascii="Cambria" w:eastAsia="Times New Roman" w:hAnsi="Cambria" w:cs="Arial"/>
          <w:color w:val="363A43"/>
          <w:lang w:eastAsia="es-ES"/>
        </w:rPr>
        <w:lastRenderedPageBreak/>
        <w:t>pruebas será de 5000 participantes</w:t>
      </w:r>
      <w:r w:rsidR="00456F4F">
        <w:rPr>
          <w:rFonts w:ascii="Cambria" w:eastAsia="Times New Roman" w:hAnsi="Cambria" w:cs="Arial"/>
          <w:color w:val="363A43"/>
          <w:lang w:eastAsia="es-ES"/>
        </w:rPr>
        <w:t xml:space="preserve"> (hasta 1500 participantes en la prueba de 10 km, hasta 2500 en la prueba de 3 km y 500 participantes en el circuito kid).</w:t>
      </w:r>
      <w:bookmarkStart w:id="0" w:name="_GoBack"/>
      <w:bookmarkEnd w:id="0"/>
      <w:r w:rsidR="00456F4F">
        <w:rPr>
          <w:rFonts w:ascii="Cambria" w:eastAsia="Times New Roman" w:hAnsi="Cambria" w:cs="Arial"/>
          <w:color w:val="363A43"/>
          <w:lang w:eastAsia="es-ES"/>
        </w:rPr>
        <w:t xml:space="preserve"> </w:t>
      </w:r>
    </w:p>
    <w:p w:rsidR="0081736F" w:rsidRPr="00FD132B" w:rsidRDefault="0081736F" w:rsidP="0081736F">
      <w:pPr>
        <w:spacing w:line="360" w:lineRule="auto"/>
        <w:jc w:val="both"/>
        <w:rPr>
          <w:rFonts w:ascii="Cambria" w:eastAsia="Times New Roman" w:hAnsi="Cambria" w:cs="Arial"/>
          <w:color w:val="363A43"/>
          <w:lang w:eastAsia="es-ES"/>
        </w:rPr>
      </w:pPr>
      <w:r w:rsidRPr="00FD132B">
        <w:rPr>
          <w:rFonts w:ascii="Cambria" w:eastAsia="Times New Roman" w:hAnsi="Cambria" w:cs="Arial"/>
          <w:color w:val="363A43"/>
          <w:lang w:eastAsia="es-ES"/>
        </w:rPr>
        <w:t xml:space="preserve">Artículo 8: La organización se hace responsable de la custodia del vestuario y objetos personales de los participantes, no así elementos de valor. </w:t>
      </w:r>
    </w:p>
    <w:p w:rsidR="0081736F" w:rsidRPr="00FD132B" w:rsidRDefault="0081736F" w:rsidP="0081736F">
      <w:pPr>
        <w:spacing w:line="360" w:lineRule="auto"/>
        <w:jc w:val="both"/>
        <w:rPr>
          <w:rFonts w:ascii="Cambria" w:eastAsia="Times New Roman" w:hAnsi="Cambria" w:cs="Arial"/>
          <w:color w:val="363A43"/>
          <w:lang w:eastAsia="es-ES"/>
        </w:rPr>
      </w:pPr>
      <w:r w:rsidRPr="00FD132B">
        <w:rPr>
          <w:rFonts w:ascii="Cambria" w:eastAsia="Times New Roman" w:hAnsi="Cambria" w:cs="Arial"/>
          <w:color w:val="363A43"/>
          <w:lang w:eastAsia="es-ES"/>
        </w:rPr>
        <w:t>Artículo 9: La organización no se hace responsable de los daños morales, físicos y materiales que puedan sufrir los participantes.</w:t>
      </w:r>
    </w:p>
    <w:p w:rsidR="0081736F" w:rsidRPr="00FD132B" w:rsidRDefault="0081736F" w:rsidP="0081736F">
      <w:pPr>
        <w:spacing w:line="360" w:lineRule="auto"/>
        <w:jc w:val="both"/>
        <w:rPr>
          <w:rFonts w:ascii="Cambria" w:eastAsia="Times New Roman" w:hAnsi="Cambria" w:cs="Arial"/>
          <w:color w:val="363A43"/>
          <w:lang w:eastAsia="es-ES"/>
        </w:rPr>
      </w:pPr>
      <w:r w:rsidRPr="00FD132B">
        <w:rPr>
          <w:rFonts w:ascii="Cambria" w:eastAsia="Times New Roman" w:hAnsi="Cambria" w:cs="Arial"/>
          <w:color w:val="363A43"/>
          <w:lang w:eastAsia="es-ES"/>
        </w:rPr>
        <w:t>Artículo 10: En cuanto a la premiación, serán entregadas medalla a todo participante que atraviese la meta, conforme al cumplimiento en la siguiente reglamentación. Además, serán entregados trofeos a los primeros puestos en cada categoría (1ero, 2do y 3er puesto)</w:t>
      </w:r>
      <w:r w:rsidR="00D50C0D">
        <w:rPr>
          <w:rFonts w:ascii="Cambria" w:eastAsia="Times New Roman" w:hAnsi="Cambria" w:cs="Arial"/>
          <w:color w:val="363A43"/>
          <w:lang w:eastAsia="es-ES"/>
        </w:rPr>
        <w:t xml:space="preserve"> en el circuito competitivo (10 km)</w:t>
      </w:r>
      <w:r w:rsidRPr="00FD132B">
        <w:rPr>
          <w:rFonts w:ascii="Cambria" w:eastAsia="Times New Roman" w:hAnsi="Cambria" w:cs="Arial"/>
          <w:color w:val="363A43"/>
          <w:lang w:eastAsia="es-ES"/>
        </w:rPr>
        <w:t>.</w:t>
      </w:r>
    </w:p>
    <w:p w:rsidR="0081736F" w:rsidRDefault="0081736F"/>
    <w:sectPr w:rsidR="00817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6F"/>
    <w:rsid w:val="002A1A7B"/>
    <w:rsid w:val="00456F4F"/>
    <w:rsid w:val="005157B0"/>
    <w:rsid w:val="0081736F"/>
    <w:rsid w:val="00A64256"/>
    <w:rsid w:val="00D50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23EB"/>
  <w15:chartTrackingRefBased/>
  <w15:docId w15:val="{48DCD9DC-493A-4EB2-96E3-48F77325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Gobierno</dc:creator>
  <cp:keywords/>
  <dc:description/>
  <cp:lastModifiedBy>Secretaria de Gobierno</cp:lastModifiedBy>
  <cp:revision>1</cp:revision>
  <dcterms:created xsi:type="dcterms:W3CDTF">2019-05-14T14:31:00Z</dcterms:created>
  <dcterms:modified xsi:type="dcterms:W3CDTF">2019-05-14T15:14:00Z</dcterms:modified>
</cp:coreProperties>
</file>